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C95E9F">
        <w:rPr>
          <w:b/>
          <w:color w:val="000000"/>
          <w:sz w:val="28"/>
          <w:szCs w:val="28"/>
          <w:lang w:val="uk-UA"/>
        </w:rPr>
        <w:t>квітень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8D6513">
        <w:rPr>
          <w:b/>
          <w:color w:val="000000"/>
          <w:sz w:val="28"/>
          <w:szCs w:val="28"/>
          <w:lang w:val="uk-UA"/>
        </w:rPr>
        <w:t xml:space="preserve">9 </w:t>
      </w:r>
      <w:r>
        <w:rPr>
          <w:b/>
          <w:color w:val="000000"/>
          <w:sz w:val="28"/>
          <w:szCs w:val="28"/>
          <w:lang w:val="uk-UA"/>
        </w:rPr>
        <w:t>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3E1BF6">
        <w:rPr>
          <w:b/>
          <w:bCs/>
          <w:color w:val="000000"/>
          <w:sz w:val="28"/>
          <w:szCs w:val="28"/>
          <w:lang w:val="uk-UA"/>
        </w:rPr>
        <w:t>9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1F51A6">
        <w:rPr>
          <w:b/>
          <w:bCs/>
          <w:color w:val="000000"/>
          <w:sz w:val="28"/>
          <w:szCs w:val="28"/>
          <w:lang w:val="uk-UA"/>
        </w:rPr>
        <w:t>ів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рішень на </w:t>
      </w:r>
      <w:r w:rsidR="008D6513">
        <w:rPr>
          <w:b/>
          <w:bCs/>
          <w:color w:val="000000"/>
          <w:sz w:val="28"/>
          <w:szCs w:val="28"/>
          <w:lang w:val="uk-UA"/>
        </w:rPr>
        <w:t>5</w:t>
      </w:r>
      <w:r w:rsidR="00C95E9F">
        <w:rPr>
          <w:b/>
          <w:bCs/>
          <w:color w:val="000000"/>
          <w:sz w:val="28"/>
          <w:szCs w:val="28"/>
          <w:lang w:val="uk-UA"/>
        </w:rPr>
        <w:t>4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C95E9F" w:rsidRDefault="00C95E9F" w:rsidP="00AB6A6B">
      <w:pPr>
        <w:pStyle w:val="a9"/>
        <w:numPr>
          <w:ilvl w:val="0"/>
          <w:numId w:val="8"/>
        </w:num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9F">
        <w:rPr>
          <w:rFonts w:ascii="Times New Roman" w:hAnsi="Times New Roman" w:cs="Times New Roman"/>
          <w:sz w:val="28"/>
          <w:szCs w:val="28"/>
          <w:lang w:val="uk-UA"/>
        </w:rPr>
        <w:t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</w:t>
      </w:r>
      <w:r>
        <w:rPr>
          <w:rFonts w:ascii="Times New Roman" w:hAnsi="Times New Roman" w:cs="Times New Roman"/>
          <w:sz w:val="28"/>
          <w:szCs w:val="28"/>
          <w:lang w:val="uk-UA"/>
        </w:rPr>
        <w:t>осподарювання фізичним особам»;</w:t>
      </w:r>
    </w:p>
    <w:p w:rsidR="00C95E9F" w:rsidRPr="00C95E9F" w:rsidRDefault="00C95E9F" w:rsidP="00AB6A6B">
      <w:pPr>
        <w:pStyle w:val="a9"/>
        <w:numPr>
          <w:ilvl w:val="0"/>
          <w:numId w:val="8"/>
        </w:numPr>
        <w:ind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9F">
        <w:rPr>
          <w:rFonts w:ascii="Times New Roman" w:hAnsi="Times New Roman" w:cs="Times New Roman"/>
          <w:sz w:val="28"/>
          <w:szCs w:val="28"/>
          <w:lang w:val="uk-UA"/>
        </w:rPr>
        <w:t>Про надання  згоди  на  виготовлення технічної документації із землеустрою, поновлення договорів оренди, внесення змін в рішення міської ради, затвердження технічної документації із землеустрою юридичним особам</w:t>
      </w:r>
      <w:r w:rsidRPr="00C95E9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95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5E9F" w:rsidRDefault="00C95E9F" w:rsidP="00C95E9F">
      <w:pPr>
        <w:pStyle w:val="a9"/>
        <w:numPr>
          <w:ilvl w:val="0"/>
          <w:numId w:val="8"/>
        </w:numPr>
        <w:ind w:right="-1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9B7">
        <w:rPr>
          <w:rFonts w:ascii="Times New Roman" w:hAnsi="Times New Roman" w:cs="Times New Roman"/>
          <w:sz w:val="28"/>
          <w:szCs w:val="28"/>
          <w:lang w:val="uk-UA"/>
        </w:rPr>
        <w:t>Про надання  дозволу   на  виготовлення проекту землеустрою, надання земельних ділянок</w:t>
      </w:r>
      <w:r w:rsidRPr="00EF1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E9F">
        <w:rPr>
          <w:rFonts w:ascii="Times New Roman" w:hAnsi="Times New Roman" w:cs="Times New Roman"/>
          <w:sz w:val="28"/>
          <w:szCs w:val="28"/>
          <w:lang w:val="uk-UA"/>
        </w:rPr>
        <w:t>юридичним особам</w:t>
      </w:r>
      <w:r w:rsidRPr="00C95E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E9F" w:rsidRDefault="00C95E9F" w:rsidP="00C95E9F">
      <w:pPr>
        <w:pStyle w:val="a9"/>
        <w:numPr>
          <w:ilvl w:val="0"/>
          <w:numId w:val="8"/>
        </w:numPr>
        <w:ind w:right="-1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93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 згоди  на  виготовлення технічної документації із землеустрою, надання дозволів на виготовлення проектів землеустрою щодо відведення земельних ділянок, припинення дії земельних сервітутів, надання згоди на встановлення земельного сервітуту </w:t>
      </w:r>
      <w:r w:rsidRPr="00C95E9F">
        <w:rPr>
          <w:rFonts w:ascii="Times New Roman" w:hAnsi="Times New Roman" w:cs="Times New Roman"/>
          <w:sz w:val="28"/>
          <w:szCs w:val="28"/>
          <w:lang w:val="uk-UA"/>
        </w:rPr>
        <w:t>юридичним особам</w:t>
      </w:r>
      <w:r w:rsidRPr="00C95E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E9F" w:rsidRPr="00961C44" w:rsidRDefault="00C95E9F" w:rsidP="00C95E9F">
      <w:pPr>
        <w:pStyle w:val="a9"/>
        <w:numPr>
          <w:ilvl w:val="0"/>
          <w:numId w:val="8"/>
        </w:num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 ділянок для продажу права 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1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1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5E9F" w:rsidRDefault="00C95E9F" w:rsidP="00C95E9F">
      <w:pPr>
        <w:pStyle w:val="a9"/>
        <w:numPr>
          <w:ilvl w:val="0"/>
          <w:numId w:val="8"/>
        </w:numPr>
        <w:ind w:right="-1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7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E9F" w:rsidRDefault="00C95E9F" w:rsidP="003E1BF6">
      <w:pPr>
        <w:pStyle w:val="a9"/>
        <w:numPr>
          <w:ilvl w:val="0"/>
          <w:numId w:val="8"/>
        </w:num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E9F" w:rsidRPr="00A23709" w:rsidRDefault="00C95E9F" w:rsidP="003E1BF6">
      <w:pPr>
        <w:pStyle w:val="a9"/>
        <w:numPr>
          <w:ilvl w:val="0"/>
          <w:numId w:val="8"/>
        </w:num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7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оренди, про надання дозволу на виготовлення технічної документації із землеустрою, внесення зміни в рішення міської ради;</w:t>
      </w:r>
    </w:p>
    <w:p w:rsidR="00C95E9F" w:rsidRPr="00A23709" w:rsidRDefault="00C95E9F" w:rsidP="003E1BF6">
      <w:pPr>
        <w:pStyle w:val="a9"/>
        <w:numPr>
          <w:ilvl w:val="0"/>
          <w:numId w:val="8"/>
        </w:num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приватну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23709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A2370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5DF9" w:rsidRDefault="00317D27" w:rsidP="00FD2D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BE2F2D" w:rsidRDefault="00BE2F2D" w:rsidP="00F82C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 зазначене, спеціалістами відділу </w:t>
      </w:r>
      <w:r w:rsidRPr="00BE2F2D">
        <w:rPr>
          <w:bCs/>
          <w:sz w:val="28"/>
          <w:szCs w:val="28"/>
          <w:lang w:val="uk-UA"/>
        </w:rPr>
        <w:t xml:space="preserve">сформовано та надано спеціалістам Центру надання адміністративних послуг для видачі заявникам </w:t>
      </w:r>
      <w:r w:rsidR="00F82C67">
        <w:rPr>
          <w:bCs/>
          <w:sz w:val="28"/>
          <w:szCs w:val="28"/>
          <w:lang w:val="uk-UA"/>
        </w:rPr>
        <w:t xml:space="preserve">93 </w:t>
      </w:r>
      <w:r w:rsidRPr="00BE2F2D">
        <w:rPr>
          <w:bCs/>
          <w:sz w:val="28"/>
          <w:szCs w:val="28"/>
          <w:lang w:val="uk-UA"/>
        </w:rPr>
        <w:t>витягів з рішень сесії міської ради.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3E1BF6">
        <w:rPr>
          <w:b/>
          <w:bCs/>
          <w:color w:val="000000"/>
          <w:sz w:val="28"/>
          <w:szCs w:val="28"/>
          <w:u w:val="single"/>
          <w:lang w:val="uk-UA"/>
        </w:rPr>
        <w:t>6</w:t>
      </w:r>
      <w:r w:rsidR="00DF602B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</w:t>
      </w:r>
      <w:r w:rsidR="00CD2BBF">
        <w:rPr>
          <w:b/>
          <w:bCs/>
          <w:color w:val="000000"/>
          <w:sz w:val="28"/>
          <w:szCs w:val="28"/>
          <w:u w:val="single"/>
          <w:lang w:val="uk-UA"/>
        </w:rPr>
        <w:t>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>Здійснено перевірку</w:t>
      </w:r>
      <w:r w:rsidR="004F1FAB">
        <w:rPr>
          <w:b/>
          <w:sz w:val="28"/>
          <w:szCs w:val="28"/>
          <w:lang w:val="uk-UA"/>
        </w:rPr>
        <w:t xml:space="preserve"> </w:t>
      </w:r>
      <w:r w:rsidR="003E1BF6">
        <w:rPr>
          <w:b/>
          <w:sz w:val="28"/>
          <w:szCs w:val="28"/>
          <w:lang w:val="uk-UA"/>
        </w:rPr>
        <w:t>6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2C72A4" w:rsidRPr="007E00BE" w:rsidRDefault="002C72A4" w:rsidP="008571A8">
      <w:pPr>
        <w:ind w:right="-1"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3E1BF6">
        <w:rPr>
          <w:sz w:val="28"/>
          <w:szCs w:val="28"/>
          <w:lang w:val="uk-UA"/>
        </w:rPr>
        <w:t>квітні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BE2F2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3E1BF6">
        <w:rPr>
          <w:b/>
          <w:color w:val="000000"/>
          <w:sz w:val="28"/>
          <w:szCs w:val="28"/>
          <w:lang w:val="uk-UA"/>
        </w:rPr>
        <w:t>135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5D2801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4F1FAB">
        <w:rPr>
          <w:color w:val="000000"/>
          <w:sz w:val="28"/>
          <w:szCs w:val="28"/>
          <w:lang w:val="uk-UA"/>
        </w:rPr>
        <w:t>березня</w:t>
      </w:r>
      <w:r w:rsidR="00317D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3E1BF6">
        <w:rPr>
          <w:b/>
          <w:sz w:val="28"/>
          <w:szCs w:val="28"/>
          <w:lang w:val="uk-UA"/>
        </w:rPr>
        <w:t>129</w:t>
      </w:r>
      <w:r w:rsidR="000D7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3E1BF6" w:rsidRPr="00D86206" w:rsidRDefault="003E1BF6" w:rsidP="003E1BF6">
      <w:pPr>
        <w:pStyle w:val="21"/>
        <w:ind w:right="227" w:firstLine="492"/>
        <w:rPr>
          <w:b/>
          <w:i/>
          <w:lang w:val="uk-UA"/>
        </w:rPr>
      </w:pP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</w:t>
      </w:r>
      <w:r>
        <w:rPr>
          <w:b/>
          <w:i/>
          <w:sz w:val="28"/>
          <w:szCs w:val="28"/>
          <w:lang w:val="uk-UA"/>
        </w:rPr>
        <w:t>продажу</w:t>
      </w:r>
      <w:r w:rsidRPr="00D86206">
        <w:rPr>
          <w:b/>
          <w:i/>
          <w:sz w:val="28"/>
          <w:szCs w:val="28"/>
          <w:lang w:val="uk-UA"/>
        </w:rPr>
        <w:t xml:space="preserve"> земельних </w:t>
      </w:r>
      <w:r>
        <w:rPr>
          <w:b/>
          <w:i/>
          <w:sz w:val="28"/>
          <w:szCs w:val="28"/>
          <w:lang w:val="uk-UA"/>
        </w:rPr>
        <w:t xml:space="preserve">ділянок </w:t>
      </w:r>
      <w:r w:rsidRPr="00D86206">
        <w:rPr>
          <w:b/>
          <w:i/>
          <w:sz w:val="28"/>
          <w:szCs w:val="28"/>
          <w:lang w:val="uk-UA"/>
        </w:rPr>
        <w:t xml:space="preserve">по </w:t>
      </w:r>
      <w:r>
        <w:rPr>
          <w:b/>
          <w:i/>
          <w:sz w:val="28"/>
          <w:szCs w:val="28"/>
          <w:lang w:val="uk-UA"/>
        </w:rPr>
        <w:t xml:space="preserve">наповненню місцевого бюджету за </w:t>
      </w:r>
      <w:r>
        <w:rPr>
          <w:b/>
          <w:i/>
          <w:sz w:val="28"/>
          <w:szCs w:val="28"/>
          <w:lang w:val="uk-UA"/>
        </w:rPr>
        <w:t>квітень</w:t>
      </w:r>
      <w:r>
        <w:rPr>
          <w:b/>
          <w:i/>
          <w:sz w:val="28"/>
          <w:szCs w:val="28"/>
          <w:lang w:val="uk-UA"/>
        </w:rPr>
        <w:t xml:space="preserve"> 201</w:t>
      </w:r>
      <w:r>
        <w:rPr>
          <w:b/>
          <w:i/>
          <w:sz w:val="28"/>
          <w:szCs w:val="28"/>
          <w:lang w:val="uk-UA"/>
        </w:rPr>
        <w:t>9</w:t>
      </w:r>
      <w:bookmarkStart w:id="0" w:name="_GoBack"/>
      <w:bookmarkEnd w:id="0"/>
      <w:r w:rsidRPr="00D86206">
        <w:rPr>
          <w:b/>
          <w:i/>
          <w:sz w:val="28"/>
          <w:szCs w:val="28"/>
          <w:lang w:val="uk-UA"/>
        </w:rPr>
        <w:t xml:space="preserve"> року склала</w:t>
      </w:r>
      <w:r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 xml:space="preserve">45 </w:t>
      </w:r>
      <w:r>
        <w:rPr>
          <w:b/>
          <w:i/>
          <w:sz w:val="28"/>
          <w:szCs w:val="28"/>
          <w:u w:val="single"/>
          <w:lang w:val="uk-UA"/>
        </w:rPr>
        <w:t>736,00</w:t>
      </w:r>
      <w:r w:rsidRPr="00584E08">
        <w:rPr>
          <w:b/>
          <w:i/>
          <w:sz w:val="28"/>
          <w:szCs w:val="28"/>
          <w:u w:val="single"/>
          <w:lang w:val="uk-UA"/>
        </w:rPr>
        <w:t xml:space="preserve"> грн</w:t>
      </w:r>
      <w:r>
        <w:rPr>
          <w:b/>
          <w:i/>
          <w:sz w:val="28"/>
          <w:szCs w:val="28"/>
          <w:u w:val="single"/>
          <w:lang w:val="uk-UA"/>
        </w:rPr>
        <w:t>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</w:t>
      </w:r>
      <w:r w:rsidRPr="001F51A6">
        <w:rPr>
          <w:b/>
          <w:i/>
          <w:sz w:val="28"/>
          <w:szCs w:val="28"/>
          <w:lang w:val="uk-UA"/>
        </w:rPr>
        <w:t xml:space="preserve">за </w:t>
      </w:r>
      <w:r w:rsidR="003E1BF6">
        <w:rPr>
          <w:b/>
          <w:i/>
          <w:sz w:val="28"/>
          <w:szCs w:val="28"/>
          <w:lang w:val="uk-UA"/>
        </w:rPr>
        <w:t>квітен</w:t>
      </w:r>
      <w:r w:rsidR="004F1FAB">
        <w:rPr>
          <w:b/>
          <w:i/>
          <w:sz w:val="28"/>
          <w:szCs w:val="28"/>
          <w:lang w:val="uk-UA"/>
        </w:rPr>
        <w:t xml:space="preserve">ь </w:t>
      </w:r>
      <w:r w:rsidR="001F51A6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A07DD4">
        <w:rPr>
          <w:b/>
          <w:i/>
          <w:sz w:val="28"/>
          <w:szCs w:val="28"/>
          <w:lang w:val="uk-UA"/>
        </w:rPr>
        <w:t>19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1F51A6">
        <w:rPr>
          <w:b/>
          <w:i/>
          <w:sz w:val="28"/>
          <w:szCs w:val="28"/>
          <w:u w:val="single"/>
          <w:lang w:val="uk-UA"/>
        </w:rPr>
        <w:t xml:space="preserve"> </w:t>
      </w:r>
      <w:r w:rsidR="003E1BF6">
        <w:rPr>
          <w:b/>
          <w:i/>
          <w:sz w:val="28"/>
          <w:szCs w:val="28"/>
          <w:u w:val="single"/>
          <w:lang w:val="uk-UA"/>
        </w:rPr>
        <w:t>1 006 278,72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</w:t>
      </w:r>
      <w:r w:rsidR="00A07DD4" w:rsidRPr="001F51A6">
        <w:rPr>
          <w:b/>
          <w:i/>
          <w:sz w:val="28"/>
          <w:szCs w:val="28"/>
          <w:lang w:val="uk-UA"/>
        </w:rPr>
        <w:t xml:space="preserve">за </w:t>
      </w:r>
      <w:r w:rsidR="003E1BF6">
        <w:rPr>
          <w:b/>
          <w:i/>
          <w:sz w:val="28"/>
          <w:szCs w:val="28"/>
          <w:lang w:val="uk-UA"/>
        </w:rPr>
        <w:t>квітень</w:t>
      </w:r>
      <w:r w:rsidR="003E1BF6">
        <w:rPr>
          <w:b/>
          <w:i/>
          <w:sz w:val="28"/>
          <w:szCs w:val="28"/>
          <w:lang w:val="uk-UA"/>
        </w:rPr>
        <w:t xml:space="preserve"> </w:t>
      </w:r>
      <w:r w:rsidR="004F1FAB">
        <w:rPr>
          <w:b/>
          <w:i/>
          <w:sz w:val="28"/>
          <w:szCs w:val="28"/>
          <w:lang w:val="uk-UA"/>
        </w:rPr>
        <w:t xml:space="preserve"> </w:t>
      </w:r>
      <w:r w:rsidR="00A07DD4">
        <w:rPr>
          <w:sz w:val="28"/>
          <w:szCs w:val="28"/>
          <w:lang w:val="uk-UA"/>
        </w:rPr>
        <w:t xml:space="preserve"> </w:t>
      </w:r>
      <w:r w:rsidR="00A07DD4">
        <w:rPr>
          <w:b/>
          <w:i/>
          <w:sz w:val="28"/>
          <w:szCs w:val="28"/>
          <w:lang w:val="uk-UA"/>
        </w:rPr>
        <w:t>2019</w:t>
      </w:r>
      <w:r w:rsidR="00A07DD4" w:rsidRPr="00D86206"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 xml:space="preserve">року склала – </w:t>
      </w:r>
      <w:r w:rsidR="001F51A6">
        <w:rPr>
          <w:b/>
          <w:i/>
          <w:sz w:val="28"/>
          <w:szCs w:val="28"/>
          <w:u w:val="single"/>
          <w:lang w:val="uk-UA"/>
        </w:rPr>
        <w:t xml:space="preserve"> </w:t>
      </w:r>
      <w:r w:rsidR="003E1BF6">
        <w:rPr>
          <w:b/>
          <w:i/>
          <w:sz w:val="28"/>
          <w:szCs w:val="28"/>
          <w:u w:val="single"/>
          <w:lang w:val="uk-UA"/>
        </w:rPr>
        <w:t>119 794,61</w:t>
      </w:r>
      <w:r w:rsidR="00B36818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584E08">
        <w:rPr>
          <w:b/>
          <w:sz w:val="28"/>
          <w:szCs w:val="28"/>
          <w:lang w:val="uk-UA"/>
        </w:rPr>
        <w:t>1</w:t>
      </w:r>
      <w:r w:rsidR="005D2801">
        <w:rPr>
          <w:b/>
          <w:sz w:val="28"/>
          <w:szCs w:val="28"/>
          <w:lang w:val="uk-UA"/>
        </w:rPr>
        <w:t>37</w:t>
      </w:r>
      <w:r w:rsidR="00584E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0A50"/>
    <w:multiLevelType w:val="hybridMultilevel"/>
    <w:tmpl w:val="B4F6D184"/>
    <w:lvl w:ilvl="0" w:tplc="B700F7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E4086"/>
    <w:multiLevelType w:val="hybridMultilevel"/>
    <w:tmpl w:val="EAC8A8C6"/>
    <w:lvl w:ilvl="0" w:tplc="43185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1E8D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C13CC8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663193"/>
    <w:multiLevelType w:val="hybridMultilevel"/>
    <w:tmpl w:val="87C62B3C"/>
    <w:lvl w:ilvl="0" w:tplc="FF7AB02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36110"/>
    <w:rsid w:val="000A1B39"/>
    <w:rsid w:val="000C3A0B"/>
    <w:rsid w:val="000C755C"/>
    <w:rsid w:val="000D722A"/>
    <w:rsid w:val="00100403"/>
    <w:rsid w:val="00155E3C"/>
    <w:rsid w:val="001C75E9"/>
    <w:rsid w:val="001F51A6"/>
    <w:rsid w:val="001F78DC"/>
    <w:rsid w:val="002166EA"/>
    <w:rsid w:val="00227650"/>
    <w:rsid w:val="0022771F"/>
    <w:rsid w:val="0025068E"/>
    <w:rsid w:val="002C72A4"/>
    <w:rsid w:val="00317D27"/>
    <w:rsid w:val="0033651D"/>
    <w:rsid w:val="00366EFB"/>
    <w:rsid w:val="003B324D"/>
    <w:rsid w:val="003C7539"/>
    <w:rsid w:val="003D2BF3"/>
    <w:rsid w:val="003E15AD"/>
    <w:rsid w:val="003E1BF6"/>
    <w:rsid w:val="003E30E9"/>
    <w:rsid w:val="00447E97"/>
    <w:rsid w:val="004927A4"/>
    <w:rsid w:val="004D4395"/>
    <w:rsid w:val="004F1FAB"/>
    <w:rsid w:val="004F4197"/>
    <w:rsid w:val="005446EE"/>
    <w:rsid w:val="00584E08"/>
    <w:rsid w:val="005B474A"/>
    <w:rsid w:val="005D2801"/>
    <w:rsid w:val="00617222"/>
    <w:rsid w:val="00635575"/>
    <w:rsid w:val="006D61B5"/>
    <w:rsid w:val="007021FC"/>
    <w:rsid w:val="00724C1D"/>
    <w:rsid w:val="0074757E"/>
    <w:rsid w:val="007577F4"/>
    <w:rsid w:val="007906CA"/>
    <w:rsid w:val="0081699C"/>
    <w:rsid w:val="00843309"/>
    <w:rsid w:val="00843A55"/>
    <w:rsid w:val="008571A8"/>
    <w:rsid w:val="0087409E"/>
    <w:rsid w:val="00877DCB"/>
    <w:rsid w:val="008815DA"/>
    <w:rsid w:val="00882E96"/>
    <w:rsid w:val="008D6513"/>
    <w:rsid w:val="008D66E4"/>
    <w:rsid w:val="009060AD"/>
    <w:rsid w:val="009266AD"/>
    <w:rsid w:val="00991541"/>
    <w:rsid w:val="009C1DDE"/>
    <w:rsid w:val="009C400C"/>
    <w:rsid w:val="00A07DD4"/>
    <w:rsid w:val="00A41844"/>
    <w:rsid w:val="00A6626E"/>
    <w:rsid w:val="00AF264C"/>
    <w:rsid w:val="00B07D2C"/>
    <w:rsid w:val="00B36818"/>
    <w:rsid w:val="00B60FFD"/>
    <w:rsid w:val="00B93CEC"/>
    <w:rsid w:val="00BC58CA"/>
    <w:rsid w:val="00BE2F2D"/>
    <w:rsid w:val="00C32B71"/>
    <w:rsid w:val="00C55562"/>
    <w:rsid w:val="00C73F4D"/>
    <w:rsid w:val="00C95E9F"/>
    <w:rsid w:val="00CC2805"/>
    <w:rsid w:val="00CC53E0"/>
    <w:rsid w:val="00CD2BBF"/>
    <w:rsid w:val="00CE13DF"/>
    <w:rsid w:val="00CE4CB0"/>
    <w:rsid w:val="00D06F8F"/>
    <w:rsid w:val="00D116B3"/>
    <w:rsid w:val="00D66425"/>
    <w:rsid w:val="00D75DF9"/>
    <w:rsid w:val="00D80FCC"/>
    <w:rsid w:val="00D960AD"/>
    <w:rsid w:val="00D9654A"/>
    <w:rsid w:val="00DF54F0"/>
    <w:rsid w:val="00DF602B"/>
    <w:rsid w:val="00E17017"/>
    <w:rsid w:val="00E52E49"/>
    <w:rsid w:val="00EE1B87"/>
    <w:rsid w:val="00F50F85"/>
    <w:rsid w:val="00F82C67"/>
    <w:rsid w:val="00FB5C67"/>
    <w:rsid w:val="00FD0135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B4F7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1916-AF9A-4218-BEC7-F098786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4</cp:revision>
  <cp:lastPrinted>2019-05-03T08:14:00Z</cp:lastPrinted>
  <dcterms:created xsi:type="dcterms:W3CDTF">2019-05-03T08:05:00Z</dcterms:created>
  <dcterms:modified xsi:type="dcterms:W3CDTF">2019-05-03T08:14:00Z</dcterms:modified>
</cp:coreProperties>
</file>